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507CD" w14:textId="77777777" w:rsidR="00973518" w:rsidRDefault="00973518" w:rsidP="00973518">
      <w:pPr>
        <w:jc w:val="center"/>
        <w:rPr>
          <w:lang w:val="en-US"/>
        </w:rPr>
      </w:pPr>
    </w:p>
    <w:p w14:paraId="353027EB" w14:textId="77777777" w:rsidR="00973518" w:rsidRDefault="00973518" w:rsidP="00973518">
      <w:pPr>
        <w:jc w:val="center"/>
        <w:rPr>
          <w:lang w:val="en-US"/>
        </w:rPr>
      </w:pPr>
    </w:p>
    <w:p w14:paraId="044F1074" w14:textId="77777777" w:rsidR="00973518" w:rsidRDefault="00973518" w:rsidP="00973518">
      <w:pPr>
        <w:jc w:val="center"/>
        <w:rPr>
          <w:lang w:val="en-US"/>
        </w:rPr>
      </w:pPr>
    </w:p>
    <w:p w14:paraId="1A78CE14" w14:textId="77777777" w:rsidR="00973518" w:rsidRDefault="00973518" w:rsidP="00973518">
      <w:pPr>
        <w:jc w:val="center"/>
        <w:rPr>
          <w:lang w:val="en-US"/>
        </w:rPr>
      </w:pPr>
    </w:p>
    <w:p w14:paraId="6EB478A4" w14:textId="77777777" w:rsidR="00973518" w:rsidRDefault="00973518" w:rsidP="00973518">
      <w:pPr>
        <w:jc w:val="center"/>
        <w:rPr>
          <w:lang w:val="en-US"/>
        </w:rPr>
      </w:pPr>
    </w:p>
    <w:p w14:paraId="3B85EE0F" w14:textId="77777777" w:rsidR="00973518" w:rsidRDefault="00973518" w:rsidP="00973518">
      <w:pPr>
        <w:jc w:val="center"/>
        <w:rPr>
          <w:lang w:val="en-US"/>
        </w:rPr>
      </w:pPr>
    </w:p>
    <w:p w14:paraId="5C5E7919" w14:textId="77777777" w:rsidR="00973518" w:rsidRDefault="00973518" w:rsidP="00973518">
      <w:pPr>
        <w:jc w:val="center"/>
        <w:rPr>
          <w:lang w:val="en-US"/>
        </w:rPr>
      </w:pPr>
    </w:p>
    <w:p w14:paraId="72FBCBE5" w14:textId="77777777" w:rsidR="00973518" w:rsidRDefault="00973518" w:rsidP="00973518">
      <w:pPr>
        <w:jc w:val="center"/>
        <w:rPr>
          <w:lang w:val="en-US"/>
        </w:rPr>
      </w:pPr>
    </w:p>
    <w:p w14:paraId="223FEBE3" w14:textId="77777777" w:rsidR="00973518" w:rsidRDefault="00973518" w:rsidP="00973518">
      <w:pPr>
        <w:jc w:val="center"/>
        <w:rPr>
          <w:lang w:val="en-US"/>
        </w:rPr>
      </w:pPr>
    </w:p>
    <w:p w14:paraId="56BC6DCC" w14:textId="77777777" w:rsidR="00973518" w:rsidRDefault="00973518" w:rsidP="00973518">
      <w:pPr>
        <w:jc w:val="center"/>
        <w:rPr>
          <w:lang w:val="en-US"/>
        </w:rPr>
      </w:pPr>
    </w:p>
    <w:p w14:paraId="749A1794" w14:textId="77777777" w:rsidR="00973518" w:rsidRDefault="00973518" w:rsidP="00973518">
      <w:pPr>
        <w:jc w:val="center"/>
        <w:rPr>
          <w:lang w:val="en-US"/>
        </w:rPr>
      </w:pPr>
    </w:p>
    <w:p w14:paraId="24BEB089" w14:textId="77777777" w:rsidR="00973518" w:rsidRDefault="00973518" w:rsidP="00973518">
      <w:pPr>
        <w:jc w:val="center"/>
        <w:rPr>
          <w:lang w:val="en-US"/>
        </w:rPr>
      </w:pPr>
    </w:p>
    <w:p w14:paraId="58F16645" w14:textId="77777777" w:rsidR="00973518" w:rsidRDefault="00973518" w:rsidP="00973518">
      <w:pPr>
        <w:jc w:val="center"/>
        <w:rPr>
          <w:lang w:val="en-US"/>
        </w:rPr>
      </w:pPr>
    </w:p>
    <w:p w14:paraId="0D6D669E" w14:textId="77777777" w:rsidR="00973518" w:rsidRDefault="00973518" w:rsidP="00973518">
      <w:pPr>
        <w:jc w:val="center"/>
        <w:rPr>
          <w:lang w:val="en-US"/>
        </w:rPr>
      </w:pPr>
    </w:p>
    <w:p w14:paraId="3CD8EBA5" w14:textId="3FED4B45" w:rsidR="003C023B" w:rsidRDefault="00A32DB3" w:rsidP="00973518">
      <w:pPr>
        <w:jc w:val="center"/>
        <w:rPr>
          <w:lang w:val="en-US"/>
        </w:rPr>
      </w:pPr>
      <w:r>
        <w:rPr>
          <w:lang w:val="en-US"/>
        </w:rPr>
        <w:t xml:space="preserve">Marketing </w:t>
      </w:r>
      <w:r w:rsidR="00973518">
        <w:rPr>
          <w:lang w:val="en-US"/>
        </w:rPr>
        <w:t>E</w:t>
      </w:r>
      <w:r>
        <w:rPr>
          <w:lang w:val="en-US"/>
        </w:rPr>
        <w:t>thics and McDonalds</w:t>
      </w:r>
      <w:r w:rsidR="00973518">
        <w:rPr>
          <w:lang w:val="en-US"/>
        </w:rPr>
        <w:t xml:space="preserve"> Case</w:t>
      </w:r>
    </w:p>
    <w:p w14:paraId="0D1C13A8" w14:textId="1C7112CA" w:rsidR="00973518" w:rsidRDefault="00A32DB3" w:rsidP="00973518">
      <w:pPr>
        <w:jc w:val="center"/>
        <w:rPr>
          <w:lang w:val="en-US"/>
        </w:rPr>
      </w:pPr>
      <w:r>
        <w:rPr>
          <w:lang w:val="en-US"/>
        </w:rPr>
        <w:t>Name</w:t>
      </w:r>
    </w:p>
    <w:p w14:paraId="1A3FC90E" w14:textId="38EAA241" w:rsidR="00973518" w:rsidRDefault="00A32DB3" w:rsidP="00973518">
      <w:pPr>
        <w:jc w:val="center"/>
        <w:rPr>
          <w:lang w:val="en-US"/>
        </w:rPr>
      </w:pPr>
      <w:r>
        <w:rPr>
          <w:lang w:val="en-US"/>
        </w:rPr>
        <w:t>Institution</w:t>
      </w:r>
    </w:p>
    <w:p w14:paraId="6346567E" w14:textId="390678FE" w:rsidR="00973518" w:rsidRDefault="00973518">
      <w:pPr>
        <w:rPr>
          <w:lang w:val="en-US"/>
        </w:rPr>
      </w:pPr>
    </w:p>
    <w:p w14:paraId="485C6796" w14:textId="1BFED1FE" w:rsidR="00973518" w:rsidRDefault="00973518">
      <w:pPr>
        <w:rPr>
          <w:lang w:val="en-US"/>
        </w:rPr>
      </w:pPr>
    </w:p>
    <w:p w14:paraId="19CAB15A" w14:textId="10028664" w:rsidR="00973518" w:rsidRDefault="00973518">
      <w:pPr>
        <w:rPr>
          <w:lang w:val="en-US"/>
        </w:rPr>
      </w:pPr>
    </w:p>
    <w:p w14:paraId="4BEA62C0" w14:textId="79DB30F8" w:rsidR="00973518" w:rsidRDefault="00973518">
      <w:pPr>
        <w:rPr>
          <w:lang w:val="en-US"/>
        </w:rPr>
      </w:pPr>
    </w:p>
    <w:p w14:paraId="68F29666" w14:textId="3D80AE15" w:rsidR="00973518" w:rsidRDefault="00973518">
      <w:pPr>
        <w:rPr>
          <w:lang w:val="en-US"/>
        </w:rPr>
      </w:pPr>
    </w:p>
    <w:p w14:paraId="0CA32C1B" w14:textId="6ADFBE6E" w:rsidR="00973518" w:rsidRDefault="00973518">
      <w:pPr>
        <w:rPr>
          <w:lang w:val="en-US"/>
        </w:rPr>
      </w:pPr>
    </w:p>
    <w:p w14:paraId="24996BC3" w14:textId="2CC7DD99" w:rsidR="00973518" w:rsidRDefault="00973518">
      <w:pPr>
        <w:rPr>
          <w:lang w:val="en-US"/>
        </w:rPr>
      </w:pPr>
    </w:p>
    <w:p w14:paraId="0A8D148C" w14:textId="6159E9CB" w:rsidR="00973518" w:rsidRDefault="00973518">
      <w:pPr>
        <w:rPr>
          <w:lang w:val="en-US"/>
        </w:rPr>
      </w:pPr>
    </w:p>
    <w:p w14:paraId="516AEDA8" w14:textId="0E2C28DD" w:rsidR="00973518" w:rsidRDefault="00973518">
      <w:pPr>
        <w:rPr>
          <w:lang w:val="en-US"/>
        </w:rPr>
      </w:pPr>
    </w:p>
    <w:p w14:paraId="4F28702A" w14:textId="5D63D8D7" w:rsidR="00973518" w:rsidRDefault="00973518">
      <w:pPr>
        <w:rPr>
          <w:lang w:val="en-US"/>
        </w:rPr>
      </w:pPr>
    </w:p>
    <w:p w14:paraId="5A82AB49" w14:textId="61F20109" w:rsidR="00973518" w:rsidRDefault="00973518">
      <w:pPr>
        <w:rPr>
          <w:lang w:val="en-US"/>
        </w:rPr>
      </w:pPr>
    </w:p>
    <w:p w14:paraId="1C1E973B" w14:textId="5C9C678E" w:rsidR="00973518" w:rsidRDefault="00973518">
      <w:pPr>
        <w:rPr>
          <w:lang w:val="en-US"/>
        </w:rPr>
      </w:pPr>
    </w:p>
    <w:p w14:paraId="773DAA78" w14:textId="77777777" w:rsidR="00973518" w:rsidRDefault="00973518">
      <w:pPr>
        <w:rPr>
          <w:lang w:val="en-US"/>
        </w:rPr>
      </w:pPr>
    </w:p>
    <w:p w14:paraId="1307FC55" w14:textId="495655E6" w:rsidR="00973518" w:rsidRDefault="00A32DB3" w:rsidP="00973518">
      <w:pPr>
        <w:spacing w:line="480" w:lineRule="auto"/>
        <w:ind w:firstLine="720"/>
        <w:jc w:val="both"/>
        <w:rPr>
          <w:lang w:val="en-US"/>
        </w:rPr>
      </w:pPr>
      <w:r>
        <w:rPr>
          <w:lang w:val="en-US"/>
        </w:rPr>
        <w:lastRenderedPageBreak/>
        <w:t xml:space="preserve">Define marketing ethics </w:t>
      </w:r>
    </w:p>
    <w:p w14:paraId="426F4F6B" w14:textId="076D9C0B" w:rsidR="00605127" w:rsidRDefault="00A32DB3" w:rsidP="00973518">
      <w:pPr>
        <w:spacing w:line="480" w:lineRule="auto"/>
        <w:ind w:firstLine="720"/>
        <w:jc w:val="both"/>
        <w:rPr>
          <w:lang w:val="en-US"/>
        </w:rPr>
      </w:pPr>
      <w:r>
        <w:rPr>
          <w:lang w:val="en-US"/>
        </w:rPr>
        <w:t>Marketing ethics involve moral principles and values that govern marketing efforts within an organizational context. Business organizations are required to integrate favorable marketing ethics, which provide a unique emphasis on significant changes which give a strong focus on practical business decisions that positively influence clients and business</w:t>
      </w:r>
      <w:r w:rsidR="009F3D08">
        <w:rPr>
          <w:lang w:val="en-US"/>
        </w:rPr>
        <w:t xml:space="preserve"> </w:t>
      </w:r>
      <w:r w:rsidR="009F3D08">
        <w:rPr>
          <w:lang w:val="en-US"/>
        </w:rPr>
        <w:fldChar w:fldCharType="begin" w:fldLock="1"/>
      </w:r>
      <w:r w:rsidR="009F3D08">
        <w:rPr>
          <w:lang w:val="en-US"/>
        </w:rPr>
        <w:instrText>ADDIN CSL_CITATION {"citationItems":[{"id":"ITEM-1","itemData":{"DOI":"10.4324/9781315890005","ISBN":"9781134506125","abstract":"The Insurance Marketplace Standards Association was launched a year ago this month with 155 charter members and a mission to help increase consumer confidence in the insurance industry.  There are signs that consumers are taking the organization seriously.  Web surfers have discovered the IMSA Web site, and the association has received about 24 emails, faxes and phone calls from consumers concerning insurance companies' ethical practices.  IMSA also has its critics, some thinking that it is unnecessary and unsuccessful, and has not taken the path toward making sure consumers receive proper information.  The association is set to launch an ad campaign to help develop its logo as a readily recognized name on par with the Good Housekeeping seal of approval.","author":[{"dropping-particle":"","family":"Prothero","given":"Andrea","non-dropping-particle":"","parse-names":false,"suffix":""}],"container-title":"The Marketing Book: Seventh Edition","id":"ITEM-1","issued":{"date-parts":[["2016"]]},"title":"Marketing ethics","type":"chapter"},"uris":["http://www.mendeley.com/documents/?uuid=97d8c9da-ea78-417e-8456-d4e3e64d67db","http://www.mendeley.com/documents/?uuid=c1dc2222-8b07-40d5-9ba5-ccb86abe471f"]}],"mendeley":{"formattedCitation":"(Prothero, 2016)","plainTextFormattedCitation":"(Prothero, 2016)","previouslyFormattedCitation":"(Prothero, 2016)"},"properties":{"noteIndex":0},"schema":"https://github.com/citation-style-language/schema/raw/master/csl-citation.json"}</w:instrText>
      </w:r>
      <w:r w:rsidR="009F3D08">
        <w:rPr>
          <w:lang w:val="en-US"/>
        </w:rPr>
        <w:fldChar w:fldCharType="separate"/>
      </w:r>
      <w:r w:rsidR="009F3D08" w:rsidRPr="009F3D08">
        <w:rPr>
          <w:noProof/>
          <w:lang w:val="en-US"/>
        </w:rPr>
        <w:t>(Prothero, 2016)</w:t>
      </w:r>
      <w:r w:rsidR="009F3D08">
        <w:rPr>
          <w:lang w:val="en-US"/>
        </w:rPr>
        <w:fldChar w:fldCharType="end"/>
      </w:r>
      <w:r>
        <w:rPr>
          <w:lang w:val="en-US"/>
        </w:rPr>
        <w:t>. Marketing is a critical area in business which involves convincing consumers to adopt certain goods due to specific standards that are perceived to be better based on consumer preference. Marketing ethics, therefore, provide a basis under which focus on a high level of integrity, fairness, and high level of responsibility. Satisfying human needs are evaluated based on strong integration of critical concepts that can help improve business development</w:t>
      </w:r>
      <w:r w:rsidR="009F3D08">
        <w:rPr>
          <w:lang w:val="en-US"/>
        </w:rPr>
        <w:t xml:space="preserve"> </w:t>
      </w:r>
      <w:r w:rsidR="009F3D08">
        <w:rPr>
          <w:lang w:val="en-US"/>
        </w:rPr>
        <w:fldChar w:fldCharType="begin" w:fldLock="1"/>
      </w:r>
      <w:r w:rsidR="009F3D08">
        <w:rPr>
          <w:lang w:val="en-US"/>
        </w:rPr>
        <w:instrText>ADDIN CSL_CITATION {"citationItems":[{"id":"ITEM-1","itemData":{"DOI":"10.1007/s10551-014-2131-x","ISSN":"15730697","abstract":"This article examines the role of Islamic ethics in the marketing field. It presents Islamic contributions to the field by referencing original sources and concepts that are often not easily available to researchers and practitioners alike. In foundational texts, Islamic ethics have their own marketing practice prescriptions, practices that are driven by a discipline which shuns any dichotomy between organiza- tional and societal interests. The paper underscores the role of marketers in improving the well-being of individuals and the community and presents a framework for analyzing the link between Islamic ethics and societal welfare vis-a-vis marketing. Several marketing issues are identified and the contributions of Islamic teachings are presented. This paper, too, identifies emerging ethical dilemmas and the necessity to tackle them in a way that strengthens the role of marketing in societal affairs and ensures morally driven conduct.","author":[{"dropping-particle":"","family":"Ali","given":"Abbas J.","non-dropping-particle":"","parse-names":false,"suffix":""},{"dropping-particle":"","family":"Al-Aali","given":"Abdulrahman","non-dropping-particle":"","parse-names":false,"suffix":""}],"container-title":"Journal of Business Ethics","id":"ITEM-1","issued":{"date-parts":[["2015"]]},"title":"Marketing and Ethics: What Islamic Ethics Have Contributed and the Challenges Ahead","type":"article-journal"},"uris":["http://www.mendeley.com/documents/?uuid=d1b6986e-b947-4132-9196-1d11bdead9dd","http://www.mendeley.com/documents/?uuid=f4437af0-6e15-4494-95fc-b3265fd28c6d"]}],"mendeley":{"formattedCitation":"(Ali &amp; Al-Aali, 2015)","plainTextFormattedCitation":"(Ali &amp; Al-Aali, 2015)","previouslyFormattedCitation":"(Ali &amp; Al-Aali, 2015)"},"properties":{"noteIndex":0},"schema":"https://github.com/citation-style-language/schema/raw/master/csl-citation.json"}</w:instrText>
      </w:r>
      <w:r w:rsidR="009F3D08">
        <w:rPr>
          <w:lang w:val="en-US"/>
        </w:rPr>
        <w:fldChar w:fldCharType="separate"/>
      </w:r>
      <w:r w:rsidR="009F3D08" w:rsidRPr="009F3D08">
        <w:rPr>
          <w:noProof/>
          <w:lang w:val="en-US"/>
        </w:rPr>
        <w:t>(Ali &amp; Al-Aali, 2015)</w:t>
      </w:r>
      <w:r w:rsidR="009F3D08">
        <w:rPr>
          <w:lang w:val="en-US"/>
        </w:rPr>
        <w:fldChar w:fldCharType="end"/>
      </w:r>
      <w:r>
        <w:rPr>
          <w:lang w:val="en-US"/>
        </w:rPr>
        <w:t>.</w:t>
      </w:r>
    </w:p>
    <w:p w14:paraId="4AD3671F" w14:textId="6F50BF4E" w:rsidR="00F045CB" w:rsidRDefault="00A32DB3" w:rsidP="00973518">
      <w:pPr>
        <w:spacing w:line="480" w:lineRule="auto"/>
        <w:ind w:firstLine="720"/>
        <w:jc w:val="both"/>
        <w:rPr>
          <w:lang w:val="en-US"/>
        </w:rPr>
      </w:pPr>
      <w:r>
        <w:rPr>
          <w:lang w:val="en-US"/>
        </w:rPr>
        <w:t>The ethical issue presented in the case</w:t>
      </w:r>
    </w:p>
    <w:p w14:paraId="07C818F0" w14:textId="0360CDE2" w:rsidR="00F045CB" w:rsidRDefault="00A32DB3" w:rsidP="00973518">
      <w:pPr>
        <w:spacing w:line="480" w:lineRule="auto"/>
        <w:ind w:firstLine="720"/>
        <w:jc w:val="both"/>
        <w:rPr>
          <w:lang w:val="en-US"/>
        </w:rPr>
      </w:pPr>
      <w:r>
        <w:rPr>
          <w:lang w:val="en-US"/>
        </w:rPr>
        <w:t xml:space="preserve">Ethical issues in business involve immoral actions which are </w:t>
      </w:r>
      <w:r w:rsidR="00243B13">
        <w:rPr>
          <w:lang w:val="en-US"/>
        </w:rPr>
        <w:t xml:space="preserve">aimed at improving business performance based on unethical means. Obesity has been a significant challenge globally with the United States having the highest rate at approximately 36% among American children. Overweight and obese issues are highly associated with lifestyle and diet. American food companies have been associated with increasing obesity. The </w:t>
      </w:r>
      <w:r w:rsidR="00877A52" w:rsidRPr="00877A52">
        <w:rPr>
          <w:i/>
          <w:lang w:val="en-US"/>
        </w:rPr>
        <w:t>Super-Size</w:t>
      </w:r>
      <w:r w:rsidR="00243B13" w:rsidRPr="00877A52">
        <w:rPr>
          <w:i/>
          <w:lang w:val="en-US"/>
        </w:rPr>
        <w:t xml:space="preserve"> Me</w:t>
      </w:r>
      <w:r w:rsidR="00243B13">
        <w:rPr>
          <w:lang w:val="en-US"/>
        </w:rPr>
        <w:t xml:space="preserve"> film prompted a response from McDonald's, which is one of the fast food companies in the United States. The film highlighted that eating at Mc </w:t>
      </w:r>
      <w:r w:rsidR="00877A52">
        <w:rPr>
          <w:lang w:val="en-US"/>
        </w:rPr>
        <w:t>Donald’s</w:t>
      </w:r>
      <w:r w:rsidR="00243B13">
        <w:rPr>
          <w:lang w:val="en-US"/>
        </w:rPr>
        <w:t xml:space="preserve"> in unhealthy considering the foods on their menu. Thus in countering claims that the company was selling unhealthy food to its customers, the company made a decision to roll out changes to its menu</w:t>
      </w:r>
      <w:r w:rsidR="009F3D08">
        <w:rPr>
          <w:lang w:val="en-US"/>
        </w:rPr>
        <w:t xml:space="preserve"> </w:t>
      </w:r>
      <w:r w:rsidR="009F3D08">
        <w:rPr>
          <w:lang w:val="en-US"/>
        </w:rPr>
        <w:fldChar w:fldCharType="begin" w:fldLock="1"/>
      </w:r>
      <w:r w:rsidR="009F3D08">
        <w:rPr>
          <w:lang w:val="en-US"/>
        </w:rPr>
        <w:instrText>ADDIN CSL_CITATION {"citationItems":[{"id":"ITEM-1","itemData":{"DOI":"10.1300/J057v01n01","ISBN":"0273676458","abstract":"2nd ed. Introduction to integrated marketing communications -- 1. What is marketing communications? -- 2. What is integrated marketing communications? -- 3. Creating shared meaning in marketing communications -- from sender to receiver -- 4. Marketing communications psychology -- 5. Media -- the carriers of the message -- 6. E-media -- 7. The changing marketing communications environment -- 8. The international context of marketing communications -- 9. Regulation and legal controls -- 10. Marketing communications ethics -- 11. Image and brand management -- 12. Customer/audience relationship management -- 13. Marketing communications planning and plans -- 14. Organisational implications of integrated marketing communications -- 15. Agency operations -- 16. Research and analysis for integrated marketing communications decision-making -- 17. Identifying target audiences and profiling target markets -- 18. Setting budgets and allocating resources -- 19. Setting objectives, determining strategy and tactics.","author":[{"dropping-particle":"","family":"Terence A. Shimp","given":"","non-dropping-particle":"","parse-names":false,"suffix":""},{"dropping-particle":"","family":"Andrews","given":"J. Craig","non-dropping-particle":"","parse-names":false,"suffix":""}],"container-title":"Integrated Marketing communications","id":"ITEM-1","issued":{"date-parts":[["2015"]]},"title":"Advertising, Promotion, and other aspects of Integrated Marketing Communications","type":"article-journal"},"uris":["http://www.mendeley.com/documents/?uuid=897cb6e0-cde2-4fda-81d0-53dd1959707e","http://www.mendeley.com/documents/?uuid=654e8b4c-d913-4d5c-9979-040513995678"]}],"mendeley":{"formattedCitation":"(Terence A. Shimp &amp; Andrews, 2015)","plainTextFormattedCitation":"(Terence A. Shimp &amp; Andrews, 2015)","previouslyFormattedCitation":"(Terence A. Shimp &amp; Andrews, 2015)"},"properties":{"noteIndex":0},"schema":"https://github.com/citation-style-language/schema/raw/master/csl-citation.json"}</w:instrText>
      </w:r>
      <w:r w:rsidR="009F3D08">
        <w:rPr>
          <w:lang w:val="en-US"/>
        </w:rPr>
        <w:fldChar w:fldCharType="separate"/>
      </w:r>
      <w:r w:rsidR="009F3D08" w:rsidRPr="009F3D08">
        <w:rPr>
          <w:noProof/>
          <w:lang w:val="en-US"/>
        </w:rPr>
        <w:t>(Terence A. Shimp &amp; Andrews, 2015)</w:t>
      </w:r>
      <w:r w:rsidR="009F3D08">
        <w:rPr>
          <w:lang w:val="en-US"/>
        </w:rPr>
        <w:fldChar w:fldCharType="end"/>
      </w:r>
      <w:r w:rsidR="00243B13">
        <w:rPr>
          <w:lang w:val="en-US"/>
        </w:rPr>
        <w:t>.</w:t>
      </w:r>
    </w:p>
    <w:p w14:paraId="7FB74C19" w14:textId="188837CC" w:rsidR="00243B13" w:rsidRDefault="00A32DB3" w:rsidP="00973518">
      <w:pPr>
        <w:spacing w:line="480" w:lineRule="auto"/>
        <w:ind w:firstLine="720"/>
        <w:jc w:val="both"/>
        <w:rPr>
          <w:lang w:val="en-US"/>
        </w:rPr>
      </w:pPr>
      <w:r>
        <w:rPr>
          <w:lang w:val="en-US"/>
        </w:rPr>
        <w:t xml:space="preserve">The company opted to a campaign in the United Kingdom called changes which were aimed at promoting the company new menu. The poster ads omitted the Golden Arches and </w:t>
      </w:r>
      <w:r>
        <w:rPr>
          <w:lang w:val="en-US"/>
        </w:rPr>
        <w:lastRenderedPageBreak/>
        <w:t xml:space="preserve">replaced it with a different tagline to sway people's perception that the company was </w:t>
      </w:r>
      <w:r w:rsidR="005610DD">
        <w:rPr>
          <w:lang w:val="en-US"/>
        </w:rPr>
        <w:t>implementing significant changes. The objective of the new changes as developed by management was to hoodwink its customers and think differently with a thought about health products in the market. There was no intention to abandon the Golden Arches but just shifting the attention to healthy additions to the menu. The intention of McDonald's was not to respond to the needs of consumers but shift focus while maintaining the menus that influenced the current decision to conside</w:t>
      </w:r>
      <w:r w:rsidR="00E65884">
        <w:rPr>
          <w:lang w:val="en-US"/>
        </w:rPr>
        <w:t>r</w:t>
      </w:r>
      <w:r w:rsidR="005610DD">
        <w:rPr>
          <w:lang w:val="en-US"/>
        </w:rPr>
        <w:t xml:space="preserve"> McDonald’s food as being unhealthy and unsuitable.</w:t>
      </w:r>
    </w:p>
    <w:p w14:paraId="4F93D006" w14:textId="7C9E69FC" w:rsidR="005610DD" w:rsidRDefault="00A32DB3" w:rsidP="00973518">
      <w:pPr>
        <w:spacing w:line="480" w:lineRule="auto"/>
        <w:ind w:firstLine="720"/>
        <w:jc w:val="both"/>
        <w:rPr>
          <w:lang w:val="en-US"/>
        </w:rPr>
      </w:pPr>
      <w:r>
        <w:rPr>
          <w:lang w:val="en-US"/>
        </w:rPr>
        <w:t xml:space="preserve">Companies have a responsibility of providing their consumers with clear and accurate information </w:t>
      </w:r>
      <w:bookmarkStart w:id="0" w:name="_GoBack"/>
      <w:bookmarkEnd w:id="0"/>
      <w:r>
        <w:rPr>
          <w:lang w:val="en-US"/>
        </w:rPr>
        <w:t>which give the consumer a chance to choose the products and services they prefer. The strategy employed by McDonald's was unethical, considering that they had the motive to change the perception of consumers without making any changes as suggested by the ads.  The company new tagline, "</w:t>
      </w:r>
      <w:r w:rsidRPr="005610DD">
        <w:rPr>
          <w:i/>
          <w:lang w:val="en-US"/>
        </w:rPr>
        <w:t>McDonald’s, but not as you know it</w:t>
      </w:r>
      <w:r>
        <w:rPr>
          <w:lang w:val="en-US"/>
        </w:rPr>
        <w:t>" provides a different perspective, especially considering the needs of customers</w:t>
      </w:r>
      <w:r w:rsidR="00E65884">
        <w:rPr>
          <w:lang w:val="en-US"/>
        </w:rPr>
        <w:t xml:space="preserve"> and what the company is planning to do. High level of integrity within the business environment is essential, especially the food industry, where consumers have medical challenges. </w:t>
      </w:r>
    </w:p>
    <w:p w14:paraId="6454D617" w14:textId="2CCAC191" w:rsidR="00E65884" w:rsidRDefault="00A32DB3" w:rsidP="00973518">
      <w:pPr>
        <w:spacing w:line="480" w:lineRule="auto"/>
        <w:ind w:firstLine="720"/>
        <w:jc w:val="both"/>
        <w:rPr>
          <w:lang w:val="en-US"/>
        </w:rPr>
      </w:pPr>
      <w:r>
        <w:rPr>
          <w:lang w:val="en-US"/>
        </w:rPr>
        <w:t xml:space="preserve">Ethical principles </w:t>
      </w:r>
    </w:p>
    <w:p w14:paraId="387DF132" w14:textId="576A586C" w:rsidR="009F3D08" w:rsidRDefault="00A32DB3" w:rsidP="00973518">
      <w:pPr>
        <w:spacing w:line="480" w:lineRule="auto"/>
        <w:ind w:firstLine="720"/>
        <w:jc w:val="both"/>
        <w:rPr>
          <w:lang w:val="en-US"/>
        </w:rPr>
      </w:pPr>
      <w:r>
        <w:rPr>
          <w:lang w:val="en-US"/>
        </w:rPr>
        <w:t>Ethical theories provide a strong perspective regarding the approach individuals consider in making ethical decisions. The ethical principles that are evaluated in this case are virtue ethics. This ethical principle highlight that we acquire ethics through practice</w:t>
      </w:r>
      <w:r w:rsidR="00BD6463">
        <w:rPr>
          <w:lang w:val="en-US"/>
        </w:rPr>
        <w:t>. Therefore, the underlying values and principles  that define ethical behavior have been effectively identified and provide a unique evaluation of important changes which define moral and ethical behavior. Individuals can learn to be honest, trustworthy, and with a high level of integrity, which is associated with positive</w:t>
      </w:r>
      <w:r w:rsidR="00A75CC7">
        <w:rPr>
          <w:lang w:val="en-US"/>
        </w:rPr>
        <w:t xml:space="preserve"> ethical behavior through practice. Thus through honing good habits, individuals tend to make better decisions</w:t>
      </w:r>
      <w:r>
        <w:rPr>
          <w:lang w:val="en-US"/>
        </w:rPr>
        <w:t xml:space="preserve"> </w:t>
      </w:r>
      <w:r>
        <w:rPr>
          <w:lang w:val="en-US"/>
        </w:rPr>
        <w:fldChar w:fldCharType="begin" w:fldLock="1"/>
      </w:r>
      <w:r>
        <w:rPr>
          <w:lang w:val="en-US"/>
        </w:rPr>
        <w:instrText>ADDIN CSL_CITATION {"citationItems":[{"id":"ITEM-1","itemData":{"DOI":"10.1016/j.jbusres.2018.07.036","ISSN":"01482963","abstract":"This essay highlights the importance of normative thinking in marketing ethics and proposes avenues for future research. It begins with contrasting positive and normative ethics. Then, a brief discussion of the literature in the field is included. Arguments offered by those who tend to avoid normative analysis are examined. Four types of normative ethical theories are presented: consequentialism, duty-based ethics, contract-based morality, and virtue ethics. The essay concludes with seven future research directions for normative marketing ethics and customer-brand relationships.","author":[{"dropping-particle":"","family":"Laczniak","given":"Gene R.","non-dropping-particle":"","parse-names":false,"suffix":""},{"dropping-particle":"","family":"Murphy","given":"Patrick E.","non-dropping-particle":"","parse-names":false,"suffix":""}],"container-title":"Journal of Business Research","id":"ITEM-1","issued":{"date-parts":[["2019"]]},"title":"The role of normative marketing ethics","type":"article-journal"},"uris":["http://www.mendeley.com/documents/?uuid=e80aecbc-1b2f-4bb4-8bce-4283896b6ac5","http://www.mendeley.com/documents/?uuid=054b08ea-b29d-439f-835e-b9e926e93415"]}],"mendeley":{"formattedCitation":"(Laczniak &amp; Murphy, 2019)","plainTextFormattedCitation":"(Laczniak &amp; Murphy, 2019)","previouslyFormattedCitation":"(Laczniak &amp; Murphy, 2019)"},"properties":{"noteIndex":0},"schema":"https://github.com/citation-style-language/schema/raw/master/csl-citation.json"}</w:instrText>
      </w:r>
      <w:r>
        <w:rPr>
          <w:lang w:val="en-US"/>
        </w:rPr>
        <w:fldChar w:fldCharType="separate"/>
      </w:r>
      <w:r w:rsidRPr="009F3D08">
        <w:rPr>
          <w:noProof/>
          <w:lang w:val="en-US"/>
        </w:rPr>
        <w:t>(Laczniak &amp; Murphy, 2019)</w:t>
      </w:r>
      <w:r>
        <w:rPr>
          <w:lang w:val="en-US"/>
        </w:rPr>
        <w:fldChar w:fldCharType="end"/>
      </w:r>
      <w:r w:rsidR="00A75CC7">
        <w:rPr>
          <w:lang w:val="en-US"/>
        </w:rPr>
        <w:t xml:space="preserve">. </w:t>
      </w:r>
    </w:p>
    <w:p w14:paraId="79709125" w14:textId="2B7AECCA" w:rsidR="00E65884" w:rsidRDefault="00A32DB3" w:rsidP="00973518">
      <w:pPr>
        <w:spacing w:line="480" w:lineRule="auto"/>
        <w:ind w:firstLine="720"/>
        <w:jc w:val="both"/>
        <w:rPr>
          <w:lang w:val="en-US"/>
        </w:rPr>
      </w:pPr>
      <w:r>
        <w:rPr>
          <w:lang w:val="en-US"/>
        </w:rPr>
        <w:lastRenderedPageBreak/>
        <w:t>However, it is also possible to learn unethical behavior, which entails performing contrary to the underlying ethical guidelines to boost performance. McDonald's is only considering their position within the fast food industry and forget to focus on the needs of consumers. Moral character defines business as a brand considering that there are a strong determination and association of a given behavior with a particular company which can build or destroy the company reputation. The decision undertaken by McDonald's to lie to its customers is detrimental to the company development, especially when the consumers understand that they were cheated. It could also lead to legal action</w:t>
      </w:r>
      <w:r w:rsidR="009F3D08">
        <w:rPr>
          <w:lang w:val="en-US"/>
        </w:rPr>
        <w:t xml:space="preserve"> </w:t>
      </w:r>
      <w:r w:rsidR="009F3D08">
        <w:rPr>
          <w:lang w:val="en-US"/>
        </w:rPr>
        <w:fldChar w:fldCharType="begin" w:fldLock="1"/>
      </w:r>
      <w:r w:rsidR="009F3D08">
        <w:rPr>
          <w:lang w:val="en-US"/>
        </w:rPr>
        <w:instrText>ADDIN CSL_CITATION {"citationItems":[{"id":"ITEM-1","itemData":{"DOI":"10.4324/9781315626642","abstract":"Reviews the book \"Ethics in Marketing,\" by N. Craig Smith and John A. Quelch.","author":[{"dropping-particle":"","family":"Murphy","given":"Patrick E.","non-dropping-particle":"","parse-names":false,"suffix":""}],"container-title":"Ethics in Marketing","id":"ITEM-1","issued":{"date-parts":[["2018"]]},"title":"Ethics in Marketing","type":"book"},"uris":["http://www.mendeley.com/documents/?uuid=f3e54837-5336-4936-8b49-d6217b6029cf","http://www.mendeley.com/documents/?uuid=124f9616-db15-43b6-823a-0387bd31be0b"]}],"mendeley":{"formattedCitation":"(Murphy, 2018)","plainTextFormattedCitation":"(Murphy, 2018)","previouslyFormattedCitation":"(Murphy, 2018)"},"properties":{"noteIndex":0},"schema":"https://github.com/citation-style-language/schema/raw/master/csl-citation.json"}</w:instrText>
      </w:r>
      <w:r w:rsidR="009F3D08">
        <w:rPr>
          <w:lang w:val="en-US"/>
        </w:rPr>
        <w:fldChar w:fldCharType="separate"/>
      </w:r>
      <w:r w:rsidR="009F3D08" w:rsidRPr="009F3D08">
        <w:rPr>
          <w:noProof/>
          <w:lang w:val="en-US"/>
        </w:rPr>
        <w:t>(Murphy, 2018)</w:t>
      </w:r>
      <w:r w:rsidR="009F3D08">
        <w:rPr>
          <w:lang w:val="en-US"/>
        </w:rPr>
        <w:fldChar w:fldCharType="end"/>
      </w:r>
      <w:r>
        <w:rPr>
          <w:lang w:val="en-US"/>
        </w:rPr>
        <w:t>.</w:t>
      </w:r>
    </w:p>
    <w:p w14:paraId="51961C5F" w14:textId="07441517" w:rsidR="00A75CC7" w:rsidRDefault="00A32DB3" w:rsidP="00973518">
      <w:pPr>
        <w:spacing w:line="480" w:lineRule="auto"/>
        <w:ind w:firstLine="720"/>
        <w:jc w:val="both"/>
        <w:rPr>
          <w:lang w:val="en-US"/>
        </w:rPr>
      </w:pPr>
      <w:r>
        <w:rPr>
          <w:lang w:val="en-US"/>
        </w:rPr>
        <w:t>Course of action</w:t>
      </w:r>
    </w:p>
    <w:p w14:paraId="59E9C974" w14:textId="7A78D2D5" w:rsidR="00A75CC7" w:rsidRDefault="00A32DB3" w:rsidP="00973518">
      <w:pPr>
        <w:spacing w:line="480" w:lineRule="auto"/>
        <w:ind w:firstLine="720"/>
        <w:jc w:val="both"/>
        <w:rPr>
          <w:lang w:val="en-US"/>
        </w:rPr>
      </w:pPr>
      <w:r>
        <w:rPr>
          <w:lang w:val="en-US"/>
        </w:rPr>
        <w:t xml:space="preserve">The course of action provides a stronger understanding on significant changes which give a strong emphasis on critical changes which help provide a strong focus on </w:t>
      </w:r>
      <w:r w:rsidR="00044796">
        <w:rPr>
          <w:lang w:val="en-US"/>
        </w:rPr>
        <w:t>the best decisions that the company could have considered in attaining better outcomes within the foreign markets. McDonald's would have opted to overhaul the company menu and adopt healthier food that can improve consumer wellbeing. The film "</w:t>
      </w:r>
      <w:r w:rsidR="00044796" w:rsidRPr="00044796">
        <w:rPr>
          <w:i/>
          <w:lang w:val="en-US"/>
        </w:rPr>
        <w:t>Super-Size Me</w:t>
      </w:r>
      <w:r w:rsidR="00044796">
        <w:rPr>
          <w:i/>
          <w:lang w:val="en-US"/>
        </w:rPr>
        <w:t xml:space="preserve">” </w:t>
      </w:r>
      <w:r w:rsidR="00044796" w:rsidRPr="00044796">
        <w:rPr>
          <w:lang w:val="en-US"/>
        </w:rPr>
        <w:t>outlines the negative eatin</w:t>
      </w:r>
      <w:r w:rsidR="00044796">
        <w:rPr>
          <w:lang w:val="en-US"/>
        </w:rPr>
        <w:t>g</w:t>
      </w:r>
      <w:r w:rsidR="00044796" w:rsidRPr="00044796">
        <w:rPr>
          <w:lang w:val="en-US"/>
        </w:rPr>
        <w:t xml:space="preserve"> habits that individuals have adopted from America</w:t>
      </w:r>
      <w:r w:rsidR="00044796">
        <w:rPr>
          <w:lang w:val="en-US"/>
        </w:rPr>
        <w:t xml:space="preserve"> as propagated by American companies, including McDonald's. The film even advises consumers to shun, which is negative publicity. Therefore changing the company menu would be necessary for swaying the attention of consumers in understanding that their needs have been addressed</w:t>
      </w:r>
      <w:r w:rsidR="009F3D08">
        <w:rPr>
          <w:lang w:val="en-US"/>
        </w:rPr>
        <w:t xml:space="preserve"> </w:t>
      </w:r>
      <w:r w:rsidR="009F3D08">
        <w:rPr>
          <w:lang w:val="en-US"/>
        </w:rPr>
        <w:fldChar w:fldCharType="begin" w:fldLock="1"/>
      </w:r>
      <w:r w:rsidR="009F3D08">
        <w:rPr>
          <w:lang w:val="en-US"/>
        </w:rPr>
        <w:instrText>ADDIN CSL_CITATION {"citationItems":[{"id":"ITEM-1","itemData":{"DOI":"10.1007/s10551-014-2445-8","ISSN":"15730697","abstract":"This paper advances the conception of social entrepreneurs as caring entrepreneurs. We argue that the care ethics of social entrepreneurs, implying the pursuit of caring goals through caring processes, can be challenged when they engage in the process of scaling up their ventures. We propose that social entrepreneurs can sustain their care ethics as the essential dimension of their venture only if they are able to build a caring enterprise. Organizational care designates the set of organizing principles that facilitate the embedding of care ethics at an organizational level, beyond the imprinting induced by social entrepreneurs' personal ethics.","author":[{"dropping-particle":"","family":"André","given":"Kevin","non-dropping-particle":"","parse-names":false,"suffix":""},{"dropping-particle":"","family":"Pache","given":"Anne Claire","non-dropping-particle":"","parse-names":false,"suffix":""}],"container-title":"Journal of Business Ethics","id":"ITEM-1","issued":{"date-parts":[["2016"]]},"title":"From Caring Entrepreneur to Caring Enterprise: Addressing the Ethical Challenges of Scaling up Social Enterprises","type":"article-journal"},"uris":["http://www.mendeley.com/documents/?uuid=5f4ff61b-b5ca-4d03-9e9d-68fc042c6e90","http://www.mendeley.com/documents/?uuid=4878b8a7-4e70-4e9d-adca-71168d2edbc3"]}],"mendeley":{"formattedCitation":"(André &amp; Pache, 2016)","plainTextFormattedCitation":"(André &amp; Pache, 2016)","previouslyFormattedCitation":"(André &amp; Pache, 2016)"},"properties":{"noteIndex":0},"schema":"https://github.com/citation-style-language/schema/raw/master/csl-citation.json"}</w:instrText>
      </w:r>
      <w:r w:rsidR="009F3D08">
        <w:rPr>
          <w:lang w:val="en-US"/>
        </w:rPr>
        <w:fldChar w:fldCharType="separate"/>
      </w:r>
      <w:r w:rsidR="009F3D08" w:rsidRPr="009F3D08">
        <w:rPr>
          <w:noProof/>
          <w:lang w:val="en-US"/>
        </w:rPr>
        <w:t>(André &amp; Pache, 2016)</w:t>
      </w:r>
      <w:r w:rsidR="009F3D08">
        <w:rPr>
          <w:lang w:val="en-US"/>
        </w:rPr>
        <w:fldChar w:fldCharType="end"/>
      </w:r>
      <w:r w:rsidR="00044796">
        <w:rPr>
          <w:lang w:val="en-US"/>
        </w:rPr>
        <w:t>.</w:t>
      </w:r>
    </w:p>
    <w:p w14:paraId="3922DE3F" w14:textId="5C64A1BF" w:rsidR="00044796" w:rsidRDefault="00A32DB3" w:rsidP="00973518">
      <w:pPr>
        <w:spacing w:line="480" w:lineRule="auto"/>
        <w:ind w:firstLine="720"/>
        <w:jc w:val="both"/>
        <w:rPr>
          <w:lang w:val="en-US"/>
        </w:rPr>
      </w:pPr>
      <w:r>
        <w:rPr>
          <w:lang w:val="en-US"/>
        </w:rPr>
        <w:t>The McDonalds business strategy is directly linked to the American company, which makes it difficult for people to trust its products, especially considering the high level of obesity in the United States. Therefore changi</w:t>
      </w:r>
      <w:r w:rsidR="003C023B">
        <w:rPr>
          <w:lang w:val="en-US"/>
        </w:rPr>
        <w:t xml:space="preserve">ng business strategy will mean that the company will revise its operations and ensure that it adopts better aspects based on the needs of its customers across the world. Different consumers </w:t>
      </w:r>
      <w:r w:rsidR="00877A52">
        <w:rPr>
          <w:lang w:val="en-US"/>
        </w:rPr>
        <w:t>access</w:t>
      </w:r>
      <w:r w:rsidR="003C023B">
        <w:rPr>
          <w:lang w:val="en-US"/>
        </w:rPr>
        <w:t xml:space="preserve"> different markets require different strategies to </w:t>
      </w:r>
      <w:r w:rsidR="0099632A">
        <w:rPr>
          <w:lang w:val="en-US"/>
        </w:rPr>
        <w:t>improve their commitment within the market.</w:t>
      </w:r>
    </w:p>
    <w:p w14:paraId="3627F53A" w14:textId="5720CC1D" w:rsidR="0099632A" w:rsidRDefault="00A32DB3" w:rsidP="00973518">
      <w:pPr>
        <w:spacing w:line="480" w:lineRule="auto"/>
        <w:ind w:firstLine="720"/>
        <w:jc w:val="both"/>
        <w:rPr>
          <w:lang w:val="en-US"/>
        </w:rPr>
      </w:pPr>
      <w:r>
        <w:rPr>
          <w:lang w:val="en-US"/>
        </w:rPr>
        <w:lastRenderedPageBreak/>
        <w:t>The company should also consider changing the menu while also taking into consideration promotional marketing which improves the level of interaction between consumers and the company which is crucial and help identify necessary changes which help attain improved outcomes. Therefore there is a need to focus on necessary changes which help achieve improved customer engagement within the market</w:t>
      </w:r>
      <w:r w:rsidR="009F3D08">
        <w:rPr>
          <w:lang w:val="en-US"/>
        </w:rPr>
        <w:t xml:space="preserve"> </w:t>
      </w:r>
      <w:r w:rsidR="009F3D08">
        <w:rPr>
          <w:lang w:val="en-US"/>
        </w:rPr>
        <w:fldChar w:fldCharType="begin" w:fldLock="1"/>
      </w:r>
      <w:r w:rsidR="009F3D08">
        <w:rPr>
          <w:lang w:val="en-US"/>
        </w:rPr>
        <w:instrText>ADDIN CSL_CITATION {"citationItems":[{"id":"ITEM-1","itemData":{"DOI":"10.1007/s10551-013-1719-x","ISSN":"01674544","abstract":"A recurrent challenge in applied ethics concerns the development of principles that are both suitably general to cover various cases and sufficiently exact to guide behavior in particular instances. In business ethics, two central approaches-stockholder and stakeholder-often fail by one or the other requirement. The author argues that the failure is precipitated by their reliance upon \"universal\" theory, which views the justification of principles as both independent of their context of application and universally appropriate to all contexts. The author develops a contextual interpretation of \"constructivism\" as an alternative approach, and argues that this alternative meets the above challenge. © 2013 Springer Science+Business Media Dordrecht.","author":[{"dropping-particle":"","family":"Buckley","given":"Michael","non-dropping-particle":"","parse-names":false,"suffix":""}],"container-title":"Journal of Business Ethics","id":"ITEM-1","issued":{"date-parts":[["2013"]]},"title":"A Constructivist Approach to Business Ethics","type":"article-journal"},"uris":["http://www.mendeley.com/documents/?uuid=ab93902c-b223-417a-9119-c5c711bbd35c","http://www.mendeley.com/documents/?uuid=85254165-8f7e-4368-a153-78d724b8ae71"]}],"mendeley":{"formattedCitation":"(Buckley, 2013)","plainTextFormattedCitation":"(Buckley, 2013)","previouslyFormattedCitation":"(Buckley, 2013)"},"properties":{"noteIndex":0},"schema":"https://github.com/citation-style-language/schema/raw/master/csl-citation.json"}</w:instrText>
      </w:r>
      <w:r w:rsidR="009F3D08">
        <w:rPr>
          <w:lang w:val="en-US"/>
        </w:rPr>
        <w:fldChar w:fldCharType="separate"/>
      </w:r>
      <w:r w:rsidR="009F3D08" w:rsidRPr="009F3D08">
        <w:rPr>
          <w:noProof/>
          <w:lang w:val="en-US"/>
        </w:rPr>
        <w:t>(Buckley, 2013)</w:t>
      </w:r>
      <w:r w:rsidR="009F3D08">
        <w:rPr>
          <w:lang w:val="en-US"/>
        </w:rPr>
        <w:fldChar w:fldCharType="end"/>
      </w:r>
      <w:r>
        <w:rPr>
          <w:lang w:val="en-US"/>
        </w:rPr>
        <w:t>.</w:t>
      </w:r>
    </w:p>
    <w:p w14:paraId="701BBD69" w14:textId="77777777" w:rsidR="0099632A" w:rsidRDefault="00A32DB3" w:rsidP="00973518">
      <w:pPr>
        <w:spacing w:line="480" w:lineRule="auto"/>
        <w:ind w:firstLine="720"/>
        <w:jc w:val="both"/>
        <w:rPr>
          <w:lang w:val="en-US"/>
        </w:rPr>
      </w:pPr>
      <w:r>
        <w:rPr>
          <w:lang w:val="en-US"/>
        </w:rPr>
        <w:t xml:space="preserve">The best alternative </w:t>
      </w:r>
    </w:p>
    <w:p w14:paraId="591C67A4" w14:textId="423DE270" w:rsidR="00A75CC7" w:rsidRPr="00F045CB" w:rsidRDefault="00A32DB3" w:rsidP="00973518">
      <w:pPr>
        <w:spacing w:line="480" w:lineRule="auto"/>
        <w:ind w:firstLine="720"/>
        <w:jc w:val="both"/>
        <w:rPr>
          <w:lang w:val="en-US"/>
        </w:rPr>
      </w:pPr>
      <w:r>
        <w:rPr>
          <w:lang w:val="en-US"/>
        </w:rPr>
        <w:t>The best alternative would be to overhaul the company menu and replace it with healthy foods based on the preference of consumers. This is an important strategy, especially considering the existing negative attitude among consumers involving McDonald's. The change should be highlighted through advertisement to attract consumers. This strategy will help influence the overall commitment of the company to the changes that are needed within the industry</w:t>
      </w:r>
      <w:r w:rsidR="009F3D08">
        <w:rPr>
          <w:lang w:val="en-US"/>
        </w:rPr>
        <w:t xml:space="preserve"> </w:t>
      </w:r>
      <w:r w:rsidR="009F3D08">
        <w:rPr>
          <w:lang w:val="en-US"/>
        </w:rPr>
        <w:fldChar w:fldCharType="begin" w:fldLock="1"/>
      </w:r>
      <w:r w:rsidR="009F3D08">
        <w:rPr>
          <w:lang w:val="en-US"/>
        </w:rPr>
        <w:instrText>ADDIN CSL_CITATION {"citationItems":[{"id":"ITEM-1","itemData":{"DOI":"10.5840/10.2307/3857309","abstract":"This essay discusses the place of business principles and of moral sentiments in economic success, and examines the role of cultures in influencing norms of business behavior. Two presumptions held in standard economic analysis are disputed: the rudimentary nature of business principles (essentially restricted, directly or indirectly, to profit maximization), and the allegedly narrow reach of moral sentiments (often treated to be irrelevant to business and economics). In contrast, the author argues for the need to recognize the complex structure of business principles and the extensive reach of moral sentiments by using theoretical considerations, a thorough analysis of Adam Smith's work, and a careful interpretation of Japan's remarkable economic success. Referring to the economic corruption in Italy and the \"grabbing culture\" in Russia, he further shows how deeply the presence or absence of particular features of business ethics can influence the operation of the economy, and even the nature of the society and its politics. Being an Indian himself, he warns against grand generalizations like the superiority of \"Asian values\" over traditional Western morals. To conclude, it is diversity--over space, over time, and between groups--that makes the study of business principles and moral sentiments a rich source of understanding and explanation. [ABSTRACT FROM AUTHOR]","author":[{"dropping-particle":"","family":"","given":"","non-dropping-particle":"","parse-names":false,"suffix":""},{"dropping-particle":"","family":"Sen","given":"Amartya","non-dropping-particle":"","parse-names":false,"suffix":""}],"container-title":"Business Ethics Quarterly","id":"ITEM-1","issued":{"date-parts":[["2013"]]},"title":"Economics, Business Principles and Moral Sentiments","type":"article-journal"},"uris":["http://www.mendeley.com/documents/?uuid=60e27f34-0269-478c-b7da-eaf49595cff9","http://www.mendeley.com/documents/?uuid=54d4b346-e1b0-4e1c-8d83-575e9f0a7e53"]}],"mendeley":{"formattedCitation":"(Sen, 2013)","plainTextFormattedCitation":"(Sen, 2013)"},"properties":{"noteIndex":0},"schema":"https://github.com/citation-style-language/schema/raw/master/csl-citation.json"}</w:instrText>
      </w:r>
      <w:r w:rsidR="009F3D08">
        <w:rPr>
          <w:lang w:val="en-US"/>
        </w:rPr>
        <w:fldChar w:fldCharType="separate"/>
      </w:r>
      <w:r w:rsidR="009F3D08" w:rsidRPr="009F3D08">
        <w:rPr>
          <w:noProof/>
          <w:lang w:val="en-US"/>
        </w:rPr>
        <w:t>(Sen, 2013)</w:t>
      </w:r>
      <w:r w:rsidR="009F3D08">
        <w:rPr>
          <w:lang w:val="en-US"/>
        </w:rPr>
        <w:fldChar w:fldCharType="end"/>
      </w:r>
      <w:r>
        <w:rPr>
          <w:lang w:val="en-US"/>
        </w:rPr>
        <w:t xml:space="preserve">. </w:t>
      </w:r>
    </w:p>
    <w:sectPr w:rsidR="00A75CC7" w:rsidRPr="00F045CB" w:rsidSect="0097351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093C7" w14:textId="77777777" w:rsidR="00D32158" w:rsidRDefault="00D32158">
      <w:pPr>
        <w:spacing w:after="0" w:line="240" w:lineRule="auto"/>
      </w:pPr>
      <w:r>
        <w:separator/>
      </w:r>
    </w:p>
  </w:endnote>
  <w:endnote w:type="continuationSeparator" w:id="0">
    <w:p w14:paraId="0AEDF32B" w14:textId="77777777" w:rsidR="00D32158" w:rsidRDefault="00D32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889CC" w14:textId="77777777" w:rsidR="00D32158" w:rsidRDefault="00D32158">
      <w:pPr>
        <w:spacing w:after="0" w:line="240" w:lineRule="auto"/>
      </w:pPr>
      <w:r>
        <w:separator/>
      </w:r>
    </w:p>
  </w:footnote>
  <w:footnote w:type="continuationSeparator" w:id="0">
    <w:p w14:paraId="430EFBD7" w14:textId="77777777" w:rsidR="00D32158" w:rsidRDefault="00D32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8FA74" w14:textId="6E37740E" w:rsidR="00973518" w:rsidRDefault="00A32DB3">
    <w:pPr>
      <w:pStyle w:val="Header"/>
      <w:jc w:val="right"/>
    </w:pPr>
    <w:r w:rsidRPr="00973518">
      <w:rPr>
        <w:lang w:val="en-US"/>
      </w:rPr>
      <w:t xml:space="preserve">MARKETING ETHICS AND MCDONALDS CASE   </w:t>
    </w:r>
    <w:r>
      <w:rPr>
        <w:lang w:val="en-US"/>
      </w:rPr>
      <w:t xml:space="preserve">                                                         </w:t>
    </w:r>
    <w:sdt>
      <w:sdtPr>
        <w:id w:val="-158769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6B938C" w14:textId="77777777" w:rsidR="00973518" w:rsidRDefault="00973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AAEDE" w14:textId="37D415A5" w:rsidR="00973518" w:rsidRDefault="00A32DB3">
    <w:pPr>
      <w:pStyle w:val="Header"/>
      <w:jc w:val="right"/>
    </w:pPr>
    <w:r>
      <w:rPr>
        <w:lang w:val="en-US"/>
      </w:rPr>
      <w:t xml:space="preserve">Running head: </w:t>
    </w:r>
    <w:r w:rsidRPr="00973518">
      <w:rPr>
        <w:lang w:val="en-US"/>
      </w:rPr>
      <w:t>MARKETING ETHICS AND MCDONALDS CASE</w:t>
    </w:r>
    <w:r>
      <w:rPr>
        <w:lang w:val="en-US"/>
      </w:rPr>
      <w:t xml:space="preserve">                                   </w:t>
    </w:r>
    <w:sdt>
      <w:sdtPr>
        <w:id w:val="-261222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EEEFB3" w14:textId="77777777" w:rsidR="00973518" w:rsidRDefault="009735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xNrQ0Nba0NDKwMDFV0lEKTi0uzszPAykwrAUAb7VgGywAAAA="/>
  </w:docVars>
  <w:rsids>
    <w:rsidRoot w:val="00F045CB"/>
    <w:rsid w:val="00044796"/>
    <w:rsid w:val="00243B13"/>
    <w:rsid w:val="003C023B"/>
    <w:rsid w:val="00517458"/>
    <w:rsid w:val="005423DA"/>
    <w:rsid w:val="005610DD"/>
    <w:rsid w:val="00605127"/>
    <w:rsid w:val="00877A52"/>
    <w:rsid w:val="00973518"/>
    <w:rsid w:val="0099632A"/>
    <w:rsid w:val="009F3D08"/>
    <w:rsid w:val="009F5763"/>
    <w:rsid w:val="00A32DB3"/>
    <w:rsid w:val="00A75CC7"/>
    <w:rsid w:val="00BD6463"/>
    <w:rsid w:val="00D32158"/>
    <w:rsid w:val="00E65884"/>
    <w:rsid w:val="00F045C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F78EEC-2A71-49FB-87C0-C879A5DE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518"/>
  </w:style>
  <w:style w:type="paragraph" w:styleId="Footer">
    <w:name w:val="footer"/>
    <w:basedOn w:val="Normal"/>
    <w:link w:val="FooterChar"/>
    <w:uiPriority w:val="99"/>
    <w:unhideWhenUsed/>
    <w:rsid w:val="00973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CC31D-8B53-4FD3-86B0-DCD5E26D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3115</Words>
  <Characters>17760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2019-05-15T22:13:00Z</dcterms:created>
  <dcterms:modified xsi:type="dcterms:W3CDTF">2019-05-15T22:13:00Z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